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6CC" w:rsidRDefault="00C0632F" w:rsidP="00D35EFC">
      <w:pPr>
        <w:jc w:val="both"/>
        <w:rPr>
          <w:rFonts w:ascii="Times New Roman" w:hAnsi="Times New Roman" w:cs="Times New Roman"/>
          <w:sz w:val="24"/>
          <w:szCs w:val="24"/>
        </w:rPr>
      </w:pPr>
      <w:r>
        <w:rPr>
          <w:rFonts w:ascii="Times New Roman" w:hAnsi="Times New Roman" w:cs="Times New Roman"/>
          <w:sz w:val="24"/>
          <w:szCs w:val="24"/>
        </w:rPr>
        <w:t>Professor’s Name:</w:t>
      </w:r>
    </w:p>
    <w:p w:rsidR="00F816CC" w:rsidRDefault="00C0632F" w:rsidP="00D35EFC">
      <w:pPr>
        <w:jc w:val="both"/>
        <w:rPr>
          <w:rFonts w:ascii="Times New Roman" w:hAnsi="Times New Roman" w:cs="Times New Roman"/>
          <w:sz w:val="24"/>
          <w:szCs w:val="24"/>
        </w:rPr>
      </w:pPr>
      <w:r>
        <w:rPr>
          <w:rFonts w:ascii="Times New Roman" w:hAnsi="Times New Roman" w:cs="Times New Roman"/>
          <w:sz w:val="24"/>
          <w:szCs w:val="24"/>
        </w:rPr>
        <w:t>Student’s Name:</w:t>
      </w:r>
    </w:p>
    <w:p w:rsidR="00F816CC" w:rsidRDefault="00C0632F" w:rsidP="00D35EFC">
      <w:pPr>
        <w:jc w:val="both"/>
        <w:rPr>
          <w:rFonts w:ascii="Times New Roman" w:hAnsi="Times New Roman" w:cs="Times New Roman"/>
          <w:sz w:val="24"/>
          <w:szCs w:val="24"/>
        </w:rPr>
      </w:pPr>
      <w:r>
        <w:rPr>
          <w:rFonts w:ascii="Times New Roman" w:hAnsi="Times New Roman" w:cs="Times New Roman"/>
          <w:sz w:val="24"/>
          <w:szCs w:val="24"/>
        </w:rPr>
        <w:t>Course:</w:t>
      </w:r>
    </w:p>
    <w:p w:rsidR="00F816CC" w:rsidRDefault="00C0632F" w:rsidP="00D35EFC">
      <w:pPr>
        <w:jc w:val="both"/>
        <w:rPr>
          <w:rFonts w:ascii="Times New Roman" w:hAnsi="Times New Roman" w:cs="Times New Roman"/>
          <w:sz w:val="24"/>
          <w:szCs w:val="24"/>
        </w:rPr>
      </w:pPr>
      <w:r>
        <w:rPr>
          <w:rFonts w:ascii="Times New Roman" w:hAnsi="Times New Roman" w:cs="Times New Roman"/>
          <w:sz w:val="24"/>
          <w:szCs w:val="24"/>
        </w:rPr>
        <w:t>Date:</w:t>
      </w:r>
    </w:p>
    <w:p w:rsidR="002716D5" w:rsidRPr="00D35EFC" w:rsidRDefault="00C0632F" w:rsidP="00F816CC">
      <w:pPr>
        <w:jc w:val="center"/>
        <w:rPr>
          <w:rFonts w:ascii="Times New Roman" w:hAnsi="Times New Roman" w:cs="Times New Roman"/>
          <w:sz w:val="24"/>
          <w:szCs w:val="24"/>
        </w:rPr>
      </w:pPr>
      <w:r w:rsidRPr="00D35EFC">
        <w:rPr>
          <w:rFonts w:ascii="Times New Roman" w:hAnsi="Times New Roman" w:cs="Times New Roman"/>
          <w:sz w:val="24"/>
          <w:szCs w:val="24"/>
        </w:rPr>
        <w:t>Global History and Culture</w:t>
      </w:r>
    </w:p>
    <w:p w:rsidR="002716D5" w:rsidRDefault="00C0632F" w:rsidP="00DF05C9">
      <w:pPr>
        <w:jc w:val="both"/>
        <w:rPr>
          <w:rFonts w:ascii="Times New Roman" w:hAnsi="Times New Roman" w:cs="Times New Roman"/>
          <w:sz w:val="24"/>
          <w:szCs w:val="24"/>
          <w:shd w:val="clear" w:color="auto" w:fill="FFFFFF"/>
        </w:rPr>
      </w:pPr>
      <w:r w:rsidRPr="00D55124">
        <w:rPr>
          <w:rFonts w:ascii="Times New Roman" w:hAnsi="Times New Roman" w:cs="Times New Roman"/>
          <w:b/>
          <w:sz w:val="24"/>
          <w:szCs w:val="24"/>
          <w:shd w:val="clear" w:color="auto" w:fill="FFFFFF"/>
        </w:rPr>
        <w:t>The Black Death</w:t>
      </w:r>
      <w:r w:rsidR="00D35EFC" w:rsidRPr="00D35EFC">
        <w:rPr>
          <w:rFonts w:ascii="Times New Roman" w:hAnsi="Times New Roman" w:cs="Times New Roman"/>
          <w:sz w:val="24"/>
          <w:szCs w:val="24"/>
          <w:shd w:val="clear" w:color="auto" w:fill="FFFFFF"/>
        </w:rPr>
        <w:t xml:space="preserve"> </w:t>
      </w:r>
      <w:r w:rsidR="00D35EFC">
        <w:rPr>
          <w:rFonts w:ascii="Times New Roman" w:hAnsi="Times New Roman" w:cs="Times New Roman"/>
          <w:sz w:val="24"/>
          <w:szCs w:val="24"/>
          <w:shd w:val="clear" w:color="auto" w:fill="FFFFFF"/>
        </w:rPr>
        <w:t xml:space="preserve">– The Black Death was a distressing prevalent global epidemic of bubonic plague that affected Asia and Europe </w:t>
      </w:r>
      <w:proofErr w:type="gramStart"/>
      <w:r w:rsidR="00D35EFC">
        <w:rPr>
          <w:rFonts w:ascii="Times New Roman" w:hAnsi="Times New Roman" w:cs="Times New Roman"/>
          <w:sz w:val="24"/>
          <w:szCs w:val="24"/>
          <w:shd w:val="clear" w:color="auto" w:fill="FFFFFF"/>
        </w:rPr>
        <w:t>between 1347-1351</w:t>
      </w:r>
      <w:proofErr w:type="gramEnd"/>
      <w:r w:rsidR="00D35EFC">
        <w:rPr>
          <w:rFonts w:ascii="Times New Roman" w:hAnsi="Times New Roman" w:cs="Times New Roman"/>
          <w:sz w:val="24"/>
          <w:szCs w:val="24"/>
          <w:shd w:val="clear" w:color="auto" w:fill="FFFFFF"/>
        </w:rPr>
        <w:t xml:space="preserve">. It </w:t>
      </w:r>
      <w:r w:rsidR="007D274C">
        <w:rPr>
          <w:rFonts w:ascii="Times New Roman" w:hAnsi="Times New Roman" w:cs="Times New Roman"/>
          <w:sz w:val="24"/>
          <w:szCs w:val="24"/>
          <w:shd w:val="clear" w:color="auto" w:fill="FFFFFF"/>
        </w:rPr>
        <w:t xml:space="preserve">is believed to have been caused by bacterium Yersinia </w:t>
      </w:r>
      <w:proofErr w:type="spellStart"/>
      <w:r w:rsidR="007D274C">
        <w:rPr>
          <w:rFonts w:ascii="Times New Roman" w:hAnsi="Times New Roman" w:cs="Times New Roman"/>
          <w:sz w:val="24"/>
          <w:szCs w:val="24"/>
          <w:shd w:val="clear" w:color="auto" w:fill="FFFFFF"/>
        </w:rPr>
        <w:t>pestis</w:t>
      </w:r>
      <w:proofErr w:type="spellEnd"/>
      <w:r w:rsidR="007D274C">
        <w:rPr>
          <w:rFonts w:ascii="Times New Roman" w:hAnsi="Times New Roman" w:cs="Times New Roman"/>
          <w:sz w:val="24"/>
          <w:szCs w:val="24"/>
          <w:shd w:val="clear" w:color="auto" w:fill="FFFFFF"/>
        </w:rPr>
        <w:t xml:space="preserve">. It greatly affected people and resulted in </w:t>
      </w:r>
      <w:r w:rsidR="00D35EFC">
        <w:rPr>
          <w:rFonts w:ascii="Times New Roman" w:hAnsi="Times New Roman" w:cs="Times New Roman"/>
          <w:sz w:val="24"/>
          <w:szCs w:val="24"/>
          <w:shd w:val="clear" w:color="auto" w:fill="FFFFFF"/>
        </w:rPr>
        <w:t xml:space="preserve">a </w:t>
      </w:r>
      <w:r w:rsidR="007D274C">
        <w:rPr>
          <w:rFonts w:ascii="Times New Roman" w:hAnsi="Times New Roman" w:cs="Times New Roman"/>
          <w:sz w:val="24"/>
          <w:szCs w:val="24"/>
          <w:shd w:val="clear" w:color="auto" w:fill="FFFFFF"/>
        </w:rPr>
        <w:t>boundless</w:t>
      </w:r>
      <w:r w:rsidR="00D35EFC">
        <w:rPr>
          <w:rFonts w:ascii="Times New Roman" w:hAnsi="Times New Roman" w:cs="Times New Roman"/>
          <w:sz w:val="24"/>
          <w:szCs w:val="24"/>
          <w:shd w:val="clear" w:color="auto" w:fill="FFFFFF"/>
        </w:rPr>
        <w:t xml:space="preserve"> toll of life</w:t>
      </w:r>
      <w:r w:rsidR="007D274C">
        <w:rPr>
          <w:rFonts w:ascii="Times New Roman" w:hAnsi="Times New Roman" w:cs="Times New Roman"/>
          <w:sz w:val="24"/>
          <w:szCs w:val="24"/>
          <w:shd w:val="clear" w:color="auto" w:fill="FFFFFF"/>
        </w:rPr>
        <w:t xml:space="preserve"> since it caused massive deaths.</w:t>
      </w:r>
    </w:p>
    <w:p w:rsidR="002716D5" w:rsidRPr="00D35EFC" w:rsidRDefault="00C0632F" w:rsidP="00DF05C9">
      <w:pPr>
        <w:pStyle w:val="NormalWeb"/>
        <w:shd w:val="clear" w:color="auto" w:fill="FFFFFF"/>
        <w:spacing w:before="120" w:beforeAutospacing="0" w:after="120" w:afterAutospacing="0"/>
        <w:jc w:val="both"/>
        <w:rPr>
          <w:shd w:val="clear" w:color="auto" w:fill="FFFFFF"/>
        </w:rPr>
      </w:pPr>
      <w:r w:rsidRPr="00D55124">
        <w:rPr>
          <w:b/>
          <w:shd w:val="clear" w:color="auto" w:fill="FFFFFF"/>
        </w:rPr>
        <w:t>Anti-Semitism</w:t>
      </w:r>
      <w:r w:rsidR="00A124C9" w:rsidRPr="00D55124">
        <w:rPr>
          <w:b/>
          <w:shd w:val="clear" w:color="auto" w:fill="FFFFFF"/>
        </w:rPr>
        <w:t xml:space="preserve"> –</w:t>
      </w:r>
      <w:r w:rsidR="00A124C9">
        <w:rPr>
          <w:shd w:val="clear" w:color="auto" w:fill="FFFFFF"/>
        </w:rPr>
        <w:t xml:space="preserve"> Anti-Semitism refers to the discrimination against the Jews. It is a form of racism as it results in hostility against a certain group of people. It can be practiced in several ways alternating from discriminations of the Jews individuals to mobs and attacks of the whole Jewish community. </w:t>
      </w:r>
    </w:p>
    <w:p w:rsidR="002716D5" w:rsidRPr="00D35EFC" w:rsidRDefault="00C0632F" w:rsidP="00DF05C9">
      <w:pPr>
        <w:shd w:val="clear" w:color="auto" w:fill="FFFFFF"/>
        <w:jc w:val="both"/>
        <w:rPr>
          <w:rFonts w:ascii="Times New Roman" w:hAnsi="Times New Roman" w:cs="Times New Roman"/>
          <w:sz w:val="24"/>
          <w:szCs w:val="24"/>
          <w:shd w:val="clear" w:color="auto" w:fill="FFFFFF"/>
        </w:rPr>
      </w:pPr>
      <w:r w:rsidRPr="00D55124">
        <w:rPr>
          <w:rFonts w:ascii="Times New Roman" w:hAnsi="Times New Roman" w:cs="Times New Roman"/>
          <w:b/>
          <w:sz w:val="24"/>
          <w:szCs w:val="24"/>
          <w:shd w:val="clear" w:color="auto" w:fill="FFFFFF"/>
        </w:rPr>
        <w:t>Millenarianism</w:t>
      </w:r>
      <w:r w:rsidR="00A124C9">
        <w:rPr>
          <w:rFonts w:ascii="Times New Roman" w:hAnsi="Times New Roman" w:cs="Times New Roman"/>
          <w:sz w:val="24"/>
          <w:szCs w:val="24"/>
          <w:shd w:val="clear" w:color="auto" w:fill="FFFFFF"/>
        </w:rPr>
        <w:t xml:space="preserve"> – Millenarianism refers to the belief in a future that </w:t>
      </w:r>
      <w:r w:rsidR="00F61183">
        <w:rPr>
          <w:rFonts w:ascii="Times New Roman" w:hAnsi="Times New Roman" w:cs="Times New Roman"/>
          <w:sz w:val="24"/>
          <w:szCs w:val="24"/>
          <w:shd w:val="clear" w:color="auto" w:fill="FFFFFF"/>
        </w:rPr>
        <w:t>is forth-coming in 1000 years of sacredness, starting with the 2</w:t>
      </w:r>
      <w:r w:rsidR="00F61183" w:rsidRPr="00F61183">
        <w:rPr>
          <w:rFonts w:ascii="Times New Roman" w:hAnsi="Times New Roman" w:cs="Times New Roman"/>
          <w:sz w:val="24"/>
          <w:szCs w:val="24"/>
          <w:shd w:val="clear" w:color="auto" w:fill="FFFFFF"/>
          <w:vertAlign w:val="superscript"/>
        </w:rPr>
        <w:t>nd</w:t>
      </w:r>
      <w:r w:rsidR="00F61183">
        <w:rPr>
          <w:rFonts w:ascii="Times New Roman" w:hAnsi="Times New Roman" w:cs="Times New Roman"/>
          <w:sz w:val="24"/>
          <w:szCs w:val="24"/>
          <w:shd w:val="clear" w:color="auto" w:fill="FFFFFF"/>
        </w:rPr>
        <w:t xml:space="preserve"> coming of Christ. It is the focal point of the teaching of groups such as the Mormons, Adventists, and Jehovah's Witnesses. It is generally a belief in an imminent utopian age. </w:t>
      </w:r>
    </w:p>
    <w:p w:rsidR="00F61183" w:rsidRDefault="00C0632F" w:rsidP="00DF05C9">
      <w:pPr>
        <w:jc w:val="both"/>
        <w:rPr>
          <w:rFonts w:ascii="Times New Roman" w:hAnsi="Times New Roman" w:cs="Times New Roman"/>
          <w:sz w:val="24"/>
          <w:szCs w:val="24"/>
          <w:shd w:val="clear" w:color="auto" w:fill="FFFFFF"/>
        </w:rPr>
      </w:pPr>
      <w:r w:rsidRPr="00D55124">
        <w:rPr>
          <w:rFonts w:ascii="Times New Roman" w:hAnsi="Times New Roman" w:cs="Times New Roman"/>
          <w:b/>
          <w:sz w:val="24"/>
          <w:szCs w:val="24"/>
          <w:shd w:val="clear" w:color="auto" w:fill="FFFFFF"/>
        </w:rPr>
        <w:t>Mansa Musa</w:t>
      </w:r>
      <w:r w:rsidR="00A124C9" w:rsidRPr="00D55124">
        <w:rPr>
          <w:rFonts w:ascii="Times New Roman" w:hAnsi="Times New Roman" w:cs="Times New Roman"/>
          <w:b/>
          <w:sz w:val="24"/>
          <w:szCs w:val="24"/>
          <w:shd w:val="clear" w:color="auto" w:fill="FFFFFF"/>
        </w:rPr>
        <w:t xml:space="preserve"> </w:t>
      </w:r>
      <w:r w:rsidRPr="00D55124">
        <w:rPr>
          <w:rFonts w:ascii="Times New Roman" w:hAnsi="Times New Roman" w:cs="Times New Roman"/>
          <w:b/>
          <w:sz w:val="24"/>
          <w:szCs w:val="24"/>
          <w:shd w:val="clear" w:color="auto" w:fill="FFFFFF"/>
        </w:rPr>
        <w:t>–</w:t>
      </w:r>
      <w:r w:rsidR="00A124C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Mansa Musa was the leader of the Kingdom of Mali from 1312 C.E. to 1337 C.E. He is considered amongst the richest men and during his reign, Mali was amongst the richest kingdom in Africa.</w:t>
      </w:r>
    </w:p>
    <w:p w:rsidR="000C4B09" w:rsidRDefault="00C0632F" w:rsidP="00DF05C9">
      <w:pPr>
        <w:jc w:val="both"/>
        <w:rPr>
          <w:rFonts w:ascii="Times New Roman" w:hAnsi="Times New Roman" w:cs="Times New Roman"/>
          <w:sz w:val="24"/>
          <w:szCs w:val="24"/>
          <w:shd w:val="clear" w:color="auto" w:fill="FFFFFF"/>
        </w:rPr>
      </w:pPr>
      <w:r w:rsidRPr="00D55124">
        <w:rPr>
          <w:rFonts w:ascii="Times New Roman" w:hAnsi="Times New Roman" w:cs="Times New Roman"/>
          <w:b/>
          <w:sz w:val="24"/>
          <w:szCs w:val="24"/>
          <w:shd w:val="clear" w:color="auto" w:fill="FFFFFF"/>
        </w:rPr>
        <w:t>Thomas Aqu</w:t>
      </w:r>
      <w:r w:rsidRPr="00D55124">
        <w:rPr>
          <w:rFonts w:ascii="Times New Roman" w:hAnsi="Times New Roman" w:cs="Times New Roman"/>
          <w:b/>
          <w:sz w:val="24"/>
          <w:szCs w:val="24"/>
          <w:shd w:val="clear" w:color="auto" w:fill="FFFFFF"/>
        </w:rPr>
        <w:t>inas</w:t>
      </w:r>
      <w:r w:rsidR="00A124C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00A124C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Thomas Aquinas was one of the supreme Scholastic philosophers. He generated a complete mixture of Aristotelian philosophy and Christian theology that effected </w:t>
      </w:r>
      <w:r w:rsidR="00DF05C9">
        <w:rPr>
          <w:rFonts w:ascii="Times New Roman" w:hAnsi="Times New Roman" w:cs="Times New Roman"/>
          <w:sz w:val="24"/>
          <w:szCs w:val="24"/>
          <w:shd w:val="clear" w:color="auto" w:fill="FFFFFF"/>
        </w:rPr>
        <w:t>the Roman Catholic beliefs for centuries and was implemented as the approved philosophy of the church in 1917.</w:t>
      </w:r>
    </w:p>
    <w:p w:rsidR="002716D5" w:rsidRPr="00D55124" w:rsidRDefault="00C0632F" w:rsidP="00D35EFC">
      <w:pPr>
        <w:jc w:val="both"/>
        <w:rPr>
          <w:rFonts w:ascii="Times New Roman" w:hAnsi="Times New Roman" w:cs="Times New Roman"/>
          <w:b/>
          <w:sz w:val="24"/>
          <w:szCs w:val="24"/>
          <w:shd w:val="clear" w:color="auto" w:fill="FFFFFF"/>
        </w:rPr>
      </w:pPr>
      <w:r w:rsidRPr="00D55124">
        <w:rPr>
          <w:rFonts w:ascii="Times New Roman" w:hAnsi="Times New Roman" w:cs="Times New Roman"/>
          <w:b/>
          <w:sz w:val="24"/>
          <w:szCs w:val="24"/>
          <w:shd w:val="clear" w:color="auto" w:fill="FFFFFF"/>
        </w:rPr>
        <w:t>How did the Black Death affect social and economic mobility?</w:t>
      </w:r>
      <w:r w:rsidR="007D274C" w:rsidRPr="00D55124">
        <w:rPr>
          <w:rFonts w:ascii="Times New Roman" w:hAnsi="Times New Roman" w:cs="Times New Roman"/>
          <w:b/>
          <w:sz w:val="24"/>
          <w:szCs w:val="24"/>
          <w:shd w:val="clear" w:color="auto" w:fill="FFFFFF"/>
        </w:rPr>
        <w:t xml:space="preserve"> </w:t>
      </w:r>
    </w:p>
    <w:p w:rsidR="007D274C" w:rsidRDefault="00C0632F" w:rsidP="00D35EF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black plague had massive economic and social effects. In society, some of the effects caused included abandoning friends and families since it was believed to be caused by any close contact. Cities were fled making them bared of any form of activities </w:t>
      </w:r>
      <w:r>
        <w:rPr>
          <w:rFonts w:ascii="Times New Roman" w:hAnsi="Times New Roman" w:cs="Times New Roman"/>
          <w:sz w:val="24"/>
          <w:szCs w:val="24"/>
          <w:shd w:val="clear" w:color="auto" w:fill="FFFFFF"/>
        </w:rPr>
        <w:t xml:space="preserve">such as movements and gathering plus normal activities. In Europe, the relations between Lords and their workers </w:t>
      </w:r>
      <w:r w:rsidR="004023C3">
        <w:rPr>
          <w:rFonts w:ascii="Times New Roman" w:hAnsi="Times New Roman" w:cs="Times New Roman"/>
          <w:sz w:val="24"/>
          <w:szCs w:val="24"/>
          <w:shd w:val="clear" w:color="auto" w:fill="FFFFFF"/>
        </w:rPr>
        <w:t>were affected in that due to the spread of the plague, it made it hard for people to continue working, and hence farming activities and trade stopped altogether. The economy was also affected altogether since jobs stopped as there was no circulation of goods as plantations were no being worked on. Laborers begun to demand higher pays and inflation to goods was generally high. The plague brought almost everything at a standstill as suffering among people increased.</w:t>
      </w:r>
    </w:p>
    <w:p w:rsidR="00F816CC" w:rsidRDefault="00C0632F">
      <w:pPr>
        <w:rPr>
          <w:rFonts w:ascii="Times New Roman" w:hAnsi="Times New Roman" w:cs="Times New Roman"/>
          <w:sz w:val="24"/>
          <w:szCs w:val="24"/>
        </w:rPr>
      </w:pPr>
      <w:r>
        <w:rPr>
          <w:rFonts w:ascii="Times New Roman" w:hAnsi="Times New Roman" w:cs="Times New Roman"/>
          <w:sz w:val="24"/>
          <w:szCs w:val="24"/>
        </w:rPr>
        <w:br w:type="page"/>
      </w:r>
    </w:p>
    <w:p w:rsidR="007D274C" w:rsidRPr="00D55124" w:rsidRDefault="00C0632F" w:rsidP="00D55124">
      <w:pPr>
        <w:jc w:val="center"/>
        <w:rPr>
          <w:rFonts w:ascii="Times New Roman" w:hAnsi="Times New Roman" w:cs="Times New Roman"/>
          <w:b/>
          <w:sz w:val="24"/>
          <w:szCs w:val="24"/>
        </w:rPr>
      </w:pPr>
      <w:r w:rsidRPr="00D55124">
        <w:rPr>
          <w:rFonts w:ascii="Times New Roman" w:hAnsi="Times New Roman" w:cs="Times New Roman"/>
          <w:b/>
          <w:sz w:val="24"/>
          <w:szCs w:val="24"/>
        </w:rPr>
        <w:lastRenderedPageBreak/>
        <w:t>Work</w:t>
      </w:r>
      <w:r w:rsidR="00D55124">
        <w:rPr>
          <w:rFonts w:ascii="Times New Roman" w:hAnsi="Times New Roman" w:cs="Times New Roman"/>
          <w:b/>
          <w:sz w:val="24"/>
          <w:szCs w:val="24"/>
        </w:rPr>
        <w:t>s</w:t>
      </w:r>
      <w:r w:rsidRPr="00D55124">
        <w:rPr>
          <w:rFonts w:ascii="Times New Roman" w:hAnsi="Times New Roman" w:cs="Times New Roman"/>
          <w:b/>
          <w:sz w:val="24"/>
          <w:szCs w:val="24"/>
        </w:rPr>
        <w:t xml:space="preserve"> Cited</w:t>
      </w:r>
    </w:p>
    <w:p w:rsidR="00F816CC" w:rsidRPr="003B477F" w:rsidRDefault="00C0632F" w:rsidP="00D35EFC">
      <w:pPr>
        <w:jc w:val="both"/>
        <w:rPr>
          <w:rFonts w:ascii="Times New Roman" w:hAnsi="Times New Roman" w:cs="Times New Roman"/>
          <w:sz w:val="24"/>
          <w:szCs w:val="24"/>
        </w:rPr>
      </w:pPr>
      <w:proofErr w:type="spellStart"/>
      <w:r w:rsidRPr="003B477F">
        <w:rPr>
          <w:rFonts w:ascii="Times New Roman" w:hAnsi="Times New Roman" w:cs="Times New Roman"/>
          <w:sz w:val="24"/>
          <w:szCs w:val="24"/>
          <w:shd w:val="clear" w:color="auto" w:fill="FFFFFF"/>
        </w:rPr>
        <w:t>Iggers</w:t>
      </w:r>
      <w:proofErr w:type="spellEnd"/>
      <w:r w:rsidRPr="003B477F">
        <w:rPr>
          <w:rFonts w:ascii="Times New Roman" w:hAnsi="Times New Roman" w:cs="Times New Roman"/>
          <w:sz w:val="24"/>
          <w:szCs w:val="24"/>
          <w:shd w:val="clear" w:color="auto" w:fill="FFFFFF"/>
        </w:rPr>
        <w:t xml:space="preserve">, Georg G., Q. Edward Wang, and </w:t>
      </w:r>
      <w:proofErr w:type="spellStart"/>
      <w:r w:rsidRPr="003B477F">
        <w:rPr>
          <w:rFonts w:ascii="Times New Roman" w:hAnsi="Times New Roman" w:cs="Times New Roman"/>
          <w:sz w:val="24"/>
          <w:szCs w:val="24"/>
          <w:shd w:val="clear" w:color="auto" w:fill="FFFFFF"/>
        </w:rPr>
        <w:t>Supriya</w:t>
      </w:r>
      <w:proofErr w:type="spellEnd"/>
      <w:r w:rsidRPr="003B477F">
        <w:rPr>
          <w:rFonts w:ascii="Times New Roman" w:hAnsi="Times New Roman" w:cs="Times New Roman"/>
          <w:sz w:val="24"/>
          <w:szCs w:val="24"/>
          <w:shd w:val="clear" w:color="auto" w:fill="FFFFFF"/>
        </w:rPr>
        <w:t xml:space="preserve"> Mukherjee. </w:t>
      </w:r>
      <w:r w:rsidRPr="003B477F">
        <w:rPr>
          <w:rFonts w:ascii="Times New Roman" w:hAnsi="Times New Roman" w:cs="Times New Roman"/>
          <w:i/>
          <w:iCs/>
          <w:sz w:val="24"/>
          <w:szCs w:val="24"/>
          <w:shd w:val="clear" w:color="auto" w:fill="FFFFFF"/>
        </w:rPr>
        <w:t>A global history of modern historiography</w:t>
      </w:r>
      <w:r w:rsidRPr="003B477F">
        <w:rPr>
          <w:rFonts w:ascii="Times New Roman" w:hAnsi="Times New Roman" w:cs="Times New Roman"/>
          <w:sz w:val="24"/>
          <w:szCs w:val="24"/>
          <w:shd w:val="clear" w:color="auto" w:fill="FFFFFF"/>
        </w:rPr>
        <w:t>. Taylor &amp; Francis, 2016.</w:t>
      </w:r>
      <w:bookmarkStart w:id="0" w:name="_GoBack"/>
      <w:bookmarkEnd w:id="0"/>
    </w:p>
    <w:sectPr w:rsidR="00F816CC" w:rsidRPr="003B47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32F" w:rsidRDefault="00C0632F">
      <w:pPr>
        <w:spacing w:after="0" w:line="240" w:lineRule="auto"/>
      </w:pPr>
      <w:r>
        <w:separator/>
      </w:r>
    </w:p>
  </w:endnote>
  <w:endnote w:type="continuationSeparator" w:id="0">
    <w:p w:rsidR="00C0632F" w:rsidRDefault="00C06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32F" w:rsidRDefault="00C0632F">
      <w:pPr>
        <w:spacing w:after="0" w:line="240" w:lineRule="auto"/>
      </w:pPr>
      <w:r>
        <w:separator/>
      </w:r>
    </w:p>
  </w:footnote>
  <w:footnote w:type="continuationSeparator" w:id="0">
    <w:p w:rsidR="00C0632F" w:rsidRDefault="00C06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8148837"/>
      <w:docPartObj>
        <w:docPartGallery w:val="Page Numbers (Top of Page)"/>
        <w:docPartUnique/>
      </w:docPartObj>
    </w:sdtPr>
    <w:sdtEndPr>
      <w:rPr>
        <w:rFonts w:asciiTheme="minorHAnsi" w:hAnsiTheme="minorHAnsi" w:cstheme="minorBidi"/>
        <w:noProof/>
        <w:sz w:val="22"/>
        <w:szCs w:val="22"/>
      </w:rPr>
    </w:sdtEndPr>
    <w:sdtContent>
      <w:p w:rsidR="00352BC2" w:rsidRDefault="00AA10C6">
        <w:pPr>
          <w:pStyle w:val="Header"/>
          <w:jc w:val="right"/>
        </w:pPr>
        <w:r>
          <w:rPr>
            <w:rFonts w:ascii="Times New Roman" w:hAnsi="Times New Roman" w:cs="Times New Roman"/>
            <w:sz w:val="24"/>
            <w:szCs w:val="24"/>
          </w:rPr>
          <w:t>Surname</w:t>
        </w:r>
        <w:r w:rsidR="00C0632F" w:rsidRPr="00352BC2">
          <w:rPr>
            <w:rFonts w:ascii="Times New Roman" w:hAnsi="Times New Roman" w:cs="Times New Roman"/>
            <w:sz w:val="24"/>
            <w:szCs w:val="24"/>
          </w:rPr>
          <w:t xml:space="preserve"> </w:t>
        </w:r>
        <w:r w:rsidR="00C0632F" w:rsidRPr="00352BC2">
          <w:rPr>
            <w:rFonts w:ascii="Times New Roman" w:hAnsi="Times New Roman" w:cs="Times New Roman"/>
            <w:sz w:val="24"/>
            <w:szCs w:val="24"/>
          </w:rPr>
          <w:fldChar w:fldCharType="begin"/>
        </w:r>
        <w:r w:rsidR="00C0632F" w:rsidRPr="00352BC2">
          <w:rPr>
            <w:rFonts w:ascii="Times New Roman" w:hAnsi="Times New Roman" w:cs="Times New Roman"/>
            <w:sz w:val="24"/>
            <w:szCs w:val="24"/>
          </w:rPr>
          <w:instrText xml:space="preserve"> PAGE   \* MERGEFORMAT </w:instrText>
        </w:r>
        <w:r w:rsidR="00C0632F" w:rsidRPr="00352BC2">
          <w:rPr>
            <w:rFonts w:ascii="Times New Roman" w:hAnsi="Times New Roman" w:cs="Times New Roman"/>
            <w:sz w:val="24"/>
            <w:szCs w:val="24"/>
          </w:rPr>
          <w:fldChar w:fldCharType="separate"/>
        </w:r>
        <w:r>
          <w:rPr>
            <w:rFonts w:ascii="Times New Roman" w:hAnsi="Times New Roman" w:cs="Times New Roman"/>
            <w:noProof/>
            <w:sz w:val="24"/>
            <w:szCs w:val="24"/>
          </w:rPr>
          <w:t>2</w:t>
        </w:r>
        <w:r w:rsidR="00C0632F" w:rsidRPr="00352BC2">
          <w:rPr>
            <w:rFonts w:ascii="Times New Roman" w:hAnsi="Times New Roman" w:cs="Times New Roman"/>
            <w:noProof/>
            <w:sz w:val="24"/>
            <w:szCs w:val="24"/>
          </w:rPr>
          <w:fldChar w:fldCharType="end"/>
        </w:r>
      </w:p>
    </w:sdtContent>
  </w:sdt>
  <w:p w:rsidR="00352BC2" w:rsidRDefault="00352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00A26"/>
    <w:multiLevelType w:val="multilevel"/>
    <w:tmpl w:val="F0DA7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D5"/>
    <w:rsid w:val="000C4B09"/>
    <w:rsid w:val="002716D5"/>
    <w:rsid w:val="00352BC2"/>
    <w:rsid w:val="003B477F"/>
    <w:rsid w:val="004023C3"/>
    <w:rsid w:val="004F0CBA"/>
    <w:rsid w:val="007D274C"/>
    <w:rsid w:val="00A124C9"/>
    <w:rsid w:val="00AA10C6"/>
    <w:rsid w:val="00C0632F"/>
    <w:rsid w:val="00D35EFC"/>
    <w:rsid w:val="00D55124"/>
    <w:rsid w:val="00DD6B80"/>
    <w:rsid w:val="00DF05C9"/>
    <w:rsid w:val="00E2681E"/>
    <w:rsid w:val="00E70BBE"/>
    <w:rsid w:val="00F61183"/>
    <w:rsid w:val="00F8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02CF9"/>
  <w15:chartTrackingRefBased/>
  <w15:docId w15:val="{279ACC09-5B2E-4E84-A4D4-76C1E0DC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5EFC"/>
    <w:rPr>
      <w:color w:val="0000FF"/>
      <w:u w:val="single"/>
    </w:rPr>
  </w:style>
  <w:style w:type="character" w:styleId="Emphasis">
    <w:name w:val="Emphasis"/>
    <w:basedOn w:val="DefaultParagraphFont"/>
    <w:uiPriority w:val="20"/>
    <w:qFormat/>
    <w:rsid w:val="00D35EFC"/>
    <w:rPr>
      <w:i/>
      <w:iCs/>
    </w:rPr>
  </w:style>
  <w:style w:type="paragraph" w:styleId="NormalWeb">
    <w:name w:val="Normal (Web)"/>
    <w:basedOn w:val="Normal"/>
    <w:uiPriority w:val="99"/>
    <w:unhideWhenUsed/>
    <w:rsid w:val="00A124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52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BC2"/>
  </w:style>
  <w:style w:type="paragraph" w:styleId="Footer">
    <w:name w:val="footer"/>
    <w:basedOn w:val="Normal"/>
    <w:link w:val="FooterChar"/>
    <w:uiPriority w:val="99"/>
    <w:unhideWhenUsed/>
    <w:rsid w:val="00352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8</cp:revision>
  <dcterms:created xsi:type="dcterms:W3CDTF">2020-07-18T13:52:00Z</dcterms:created>
  <dcterms:modified xsi:type="dcterms:W3CDTF">2020-07-18T15:57:00Z</dcterms:modified>
</cp:coreProperties>
</file>